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72F4" w14:textId="3FEB5F56" w:rsidR="005523A1" w:rsidRPr="003A13E3" w:rsidRDefault="005523A1" w:rsidP="00505F2C">
      <w:pPr>
        <w:spacing w:after="0" w:line="240" w:lineRule="auto"/>
        <w:jc w:val="center"/>
        <w:rPr>
          <w:rFonts w:ascii="Californian FB" w:hAnsi="Californian FB"/>
          <w:b/>
          <w:bCs/>
          <w:sz w:val="28"/>
          <w:szCs w:val="28"/>
        </w:rPr>
      </w:pPr>
      <w:r w:rsidRPr="003A13E3">
        <w:rPr>
          <w:rFonts w:ascii="Californian FB" w:hAnsi="Californian FB"/>
          <w:b/>
          <w:bCs/>
          <w:sz w:val="28"/>
          <w:szCs w:val="28"/>
        </w:rPr>
        <w:t>I Have Prayed for You</w:t>
      </w:r>
    </w:p>
    <w:p w14:paraId="1ADB5DA4" w14:textId="580F421E" w:rsidR="005523A1" w:rsidRPr="003A13E3" w:rsidRDefault="005523A1" w:rsidP="00505F2C">
      <w:pPr>
        <w:spacing w:after="0" w:line="240" w:lineRule="auto"/>
        <w:jc w:val="center"/>
        <w:rPr>
          <w:rFonts w:ascii="Californian FB" w:hAnsi="Californian FB"/>
        </w:rPr>
      </w:pPr>
      <w:r w:rsidRPr="003A13E3">
        <w:rPr>
          <w:rFonts w:ascii="Californian FB" w:hAnsi="Californian FB"/>
        </w:rPr>
        <w:t>Luke 22:32</w:t>
      </w:r>
    </w:p>
    <w:p w14:paraId="47A686DF" w14:textId="77777777" w:rsidR="005523A1" w:rsidRPr="003A13E3" w:rsidRDefault="005523A1" w:rsidP="00505F2C">
      <w:pPr>
        <w:spacing w:after="0" w:line="240" w:lineRule="auto"/>
        <w:rPr>
          <w:rFonts w:ascii="Californian FB" w:hAnsi="Californian FB"/>
        </w:rPr>
      </w:pPr>
    </w:p>
    <w:p w14:paraId="55B35AEF" w14:textId="4245B373" w:rsidR="005523A1" w:rsidRDefault="005523A1" w:rsidP="00505F2C">
      <w:pPr>
        <w:spacing w:after="0" w:line="240" w:lineRule="auto"/>
        <w:rPr>
          <w:rFonts w:ascii="Californian FB" w:hAnsi="Californian FB"/>
        </w:rPr>
      </w:pPr>
      <w:r w:rsidRPr="003A13E3">
        <w:rPr>
          <w:rFonts w:ascii="Californian FB" w:hAnsi="Californian FB"/>
        </w:rPr>
        <w:t xml:space="preserve">I was introduced to intercessory prayer during a very trying time in the 1980’s. An older woman who worked for the same organization, but in a different department, recognized </w:t>
      </w:r>
      <w:r w:rsidR="007B1912" w:rsidRPr="003A13E3">
        <w:rPr>
          <w:rFonts w:ascii="Californian FB" w:hAnsi="Californian FB"/>
        </w:rPr>
        <w:t>that I was troubled</w:t>
      </w:r>
      <w:r w:rsidRPr="003A13E3">
        <w:rPr>
          <w:rFonts w:ascii="Californian FB" w:hAnsi="Californian FB"/>
        </w:rPr>
        <w:t xml:space="preserve">. She wasn’t being nosy; she was concerned. I trusted her </w:t>
      </w:r>
      <w:r w:rsidR="00475510">
        <w:rPr>
          <w:rFonts w:ascii="Californian FB" w:hAnsi="Californian FB"/>
        </w:rPr>
        <w:t xml:space="preserve">because she carried herself </w:t>
      </w:r>
      <w:r w:rsidR="005A2D25">
        <w:rPr>
          <w:rFonts w:ascii="Californian FB" w:hAnsi="Californian FB"/>
        </w:rPr>
        <w:t>like</w:t>
      </w:r>
      <w:r w:rsidRPr="003A13E3">
        <w:rPr>
          <w:rFonts w:ascii="Californian FB" w:hAnsi="Californian FB"/>
        </w:rPr>
        <w:t xml:space="preserve"> the women I grew up with in the church. </w:t>
      </w:r>
      <w:r w:rsidR="00A06D6A" w:rsidRPr="003A13E3">
        <w:rPr>
          <w:rFonts w:ascii="Californian FB" w:hAnsi="Californian FB"/>
        </w:rPr>
        <w:t xml:space="preserve">I was invited to worship with her congregation and was introduced to her Bishop, who not only prayed for me but also gave me a book to read on intercessory prayer. </w:t>
      </w:r>
      <w:r w:rsidR="006872B7" w:rsidRPr="003A13E3">
        <w:rPr>
          <w:rFonts w:ascii="Californian FB" w:hAnsi="Californian FB"/>
        </w:rPr>
        <w:t>Reading about the power and purpose of prayer changed my life for the better</w:t>
      </w:r>
      <w:r w:rsidR="00A06D6A" w:rsidRPr="003A13E3">
        <w:rPr>
          <w:rFonts w:ascii="Californian FB" w:hAnsi="Californian FB"/>
        </w:rPr>
        <w:t>.</w:t>
      </w:r>
    </w:p>
    <w:p w14:paraId="6C00AA05" w14:textId="77777777" w:rsidR="00505F2C" w:rsidRPr="003A13E3" w:rsidRDefault="00505F2C" w:rsidP="00505F2C">
      <w:pPr>
        <w:spacing w:after="0" w:line="240" w:lineRule="auto"/>
        <w:rPr>
          <w:rFonts w:ascii="Californian FB" w:hAnsi="Californian FB"/>
        </w:rPr>
      </w:pPr>
    </w:p>
    <w:p w14:paraId="3DCEE863" w14:textId="20C77A40" w:rsidR="00873874" w:rsidRPr="003A13E3" w:rsidRDefault="005523A1" w:rsidP="00505F2C">
      <w:pPr>
        <w:spacing w:after="0" w:line="240" w:lineRule="auto"/>
        <w:rPr>
          <w:rFonts w:ascii="Californian FB" w:hAnsi="Californian FB"/>
        </w:rPr>
      </w:pPr>
      <w:r w:rsidRPr="003A13E3">
        <w:rPr>
          <w:rFonts w:ascii="Californian FB" w:hAnsi="Californian FB"/>
        </w:rPr>
        <w:t>Prayer</w:t>
      </w:r>
      <w:r w:rsidR="003A13E3" w:rsidRPr="003A13E3">
        <w:rPr>
          <w:rFonts w:ascii="Californian FB" w:hAnsi="Californian FB"/>
        </w:rPr>
        <w:t xml:space="preserve">, especially intercessory prayer, is a powerful tool that connects us to God and enables us to pray for others. The Bible is filled with instances of individuals praying for one another and experiencing the transformative power of their prayers. One such example is found in Luke 22:32, where Jesus tells Peter, </w:t>
      </w:r>
      <w:r w:rsidR="003A13E3" w:rsidRPr="00475510">
        <w:rPr>
          <w:rFonts w:ascii="Californian FB" w:hAnsi="Californian FB"/>
          <w:i/>
          <w:iCs/>
        </w:rPr>
        <w:t>“I have prayed for you, that your faith may not fail.”</w:t>
      </w:r>
      <w:r w:rsidR="003A13E3" w:rsidRPr="003A13E3">
        <w:rPr>
          <w:rFonts w:ascii="Californian FB" w:hAnsi="Californian FB"/>
        </w:rPr>
        <w:t xml:space="preserve">  In this passage of Scripture, Jesus addresses Peter directly, assuring him of His continuous support and intercession through prayer. This act of intercession demonstrates Jesus' deep care and concern for Peter's well-being. By praying for Peter, Jesus acknowledges the challenges </w:t>
      </w:r>
      <w:r w:rsidR="005B58B5">
        <w:rPr>
          <w:rFonts w:ascii="Californian FB" w:hAnsi="Californian FB"/>
        </w:rPr>
        <w:t>Peter will face in denying Him and provides him</w:t>
      </w:r>
      <w:r w:rsidR="003A13E3" w:rsidRPr="003A13E3">
        <w:rPr>
          <w:rFonts w:ascii="Californian FB" w:hAnsi="Californian FB"/>
        </w:rPr>
        <w:t xml:space="preserve"> with spiritual protection and strength. </w:t>
      </w:r>
      <w:r w:rsidRPr="003A13E3">
        <w:rPr>
          <w:rFonts w:ascii="Californian FB" w:hAnsi="Californian FB"/>
        </w:rPr>
        <w:br/>
      </w:r>
      <w:r w:rsidRPr="003A13E3">
        <w:rPr>
          <w:rFonts w:ascii="Californian FB" w:hAnsi="Californian FB"/>
        </w:rPr>
        <w:br/>
        <w:t xml:space="preserve"> When we lift others in prayer, we </w:t>
      </w:r>
      <w:r w:rsidR="00873874" w:rsidRPr="003A13E3">
        <w:rPr>
          <w:rFonts w:ascii="Californian FB" w:hAnsi="Californian FB"/>
        </w:rPr>
        <w:t>acknowledge their needs and invite</w:t>
      </w:r>
      <w:r w:rsidRPr="003A13E3">
        <w:rPr>
          <w:rFonts w:ascii="Californian FB" w:hAnsi="Californian FB"/>
        </w:rPr>
        <w:t xml:space="preserve"> God's intervention into their lives. Intercessory prayer not only allows us to express our care for others but also strengthens our faith as we witness God at work in their lives.</w:t>
      </w:r>
      <w:r w:rsidR="003A13E3" w:rsidRPr="003A13E3">
        <w:rPr>
          <w:rFonts w:ascii="Californian FB" w:hAnsi="Californian FB"/>
        </w:rPr>
        <w:t xml:space="preserve"> It's a testament to the power of faith in intercessory prayer.</w:t>
      </w:r>
      <w:r w:rsidR="005F5E89">
        <w:rPr>
          <w:rFonts w:ascii="Californian FB" w:hAnsi="Californian FB"/>
        </w:rPr>
        <w:t xml:space="preserve"> I didn’t know it at the time, but my mother was an Intercessor. She prayed fervently for the sick, her parents, siblings, and all of her ten children. She would call us by name, asking God to save, protect, and provide for us.</w:t>
      </w:r>
      <w:r w:rsidRPr="003A13E3">
        <w:rPr>
          <w:rFonts w:ascii="Californian FB" w:hAnsi="Californian FB"/>
        </w:rPr>
        <w:br/>
      </w:r>
      <w:r w:rsidRPr="003A13E3">
        <w:rPr>
          <w:rFonts w:ascii="Californian FB" w:hAnsi="Californian FB"/>
        </w:rPr>
        <w:br/>
        <w:t xml:space="preserve">Jesus prays </w:t>
      </w:r>
      <w:r w:rsidR="005B58B5">
        <w:rPr>
          <w:rFonts w:ascii="Californian FB" w:hAnsi="Californian FB"/>
        </w:rPr>
        <w:t>that Peter's faith remains</w:t>
      </w:r>
      <w:r w:rsidRPr="003A13E3">
        <w:rPr>
          <w:rFonts w:ascii="Californian FB" w:hAnsi="Californian FB"/>
        </w:rPr>
        <w:t xml:space="preserve"> strong in the face of future trials. This act of prayer had a profound impact on Peter's life, </w:t>
      </w:r>
      <w:r w:rsidR="005A2D25">
        <w:rPr>
          <w:rFonts w:ascii="Californian FB" w:hAnsi="Californian FB"/>
        </w:rPr>
        <w:t>leading him</w:t>
      </w:r>
      <w:r w:rsidRPr="003A13E3">
        <w:rPr>
          <w:rFonts w:ascii="Californian FB" w:hAnsi="Californian FB"/>
        </w:rPr>
        <w:t xml:space="preserve"> to become a </w:t>
      </w:r>
      <w:r w:rsidR="000756F7" w:rsidRPr="003A13E3">
        <w:rPr>
          <w:rFonts w:ascii="Californian FB" w:hAnsi="Californian FB"/>
        </w:rPr>
        <w:t xml:space="preserve">great leader </w:t>
      </w:r>
      <w:r w:rsidRPr="003A13E3">
        <w:rPr>
          <w:rFonts w:ascii="Californian FB" w:hAnsi="Californian FB"/>
        </w:rPr>
        <w:t>in the early Christian church. Similarly, when we pray for others, we may not always see immediate results, but we can trust that our prayers are making a difference in their lives.</w:t>
      </w:r>
    </w:p>
    <w:p w14:paraId="7BC5F274" w14:textId="3FDFA08A" w:rsidR="0026465B" w:rsidRPr="003A13E3" w:rsidRDefault="005523A1" w:rsidP="00505F2C">
      <w:pPr>
        <w:spacing w:after="0" w:line="240" w:lineRule="auto"/>
        <w:rPr>
          <w:rFonts w:ascii="Californian FB" w:hAnsi="Californian FB"/>
        </w:rPr>
      </w:pPr>
      <w:r w:rsidRPr="003A13E3">
        <w:rPr>
          <w:rFonts w:ascii="Californian FB" w:hAnsi="Californian FB"/>
        </w:rPr>
        <w:br/>
        <w:t xml:space="preserve">Just as Jesus prayed for Peter, we are called to intercede for those around us and lift them in prayer. </w:t>
      </w:r>
      <w:r w:rsidR="003A13E3" w:rsidRPr="003A13E3">
        <w:rPr>
          <w:rFonts w:ascii="Californian FB" w:hAnsi="Californian FB"/>
        </w:rPr>
        <w:t xml:space="preserve">This is not just a suggestion, but a personal responsibility that we, as believers, are called to fulfill. Let us remember the power of prayer and the transformative effect it can have on both the one praying and the one being prayed for. Have you prayed for anyone lately? Your prayers can make a significant difference in their lives. Like Jesus, </w:t>
      </w:r>
      <w:r w:rsidR="003A13E3">
        <w:rPr>
          <w:rFonts w:ascii="Californian FB" w:hAnsi="Californian FB"/>
        </w:rPr>
        <w:t xml:space="preserve">we </w:t>
      </w:r>
      <w:r w:rsidR="003A13E3" w:rsidRPr="003A13E3">
        <w:rPr>
          <w:rFonts w:ascii="Californian FB" w:hAnsi="Californian FB"/>
        </w:rPr>
        <w:t>can say, “I have prayed for you.”</w:t>
      </w:r>
    </w:p>
    <w:p w14:paraId="6A30AAAA" w14:textId="77777777" w:rsidR="006D5FA4" w:rsidRPr="003A13E3" w:rsidRDefault="006D5FA4" w:rsidP="00505F2C">
      <w:pPr>
        <w:spacing w:after="0" w:line="240" w:lineRule="auto"/>
        <w:rPr>
          <w:rFonts w:ascii="Californian FB" w:hAnsi="Californian FB"/>
        </w:rPr>
      </w:pPr>
    </w:p>
    <w:p w14:paraId="50D0A9F0" w14:textId="61892BA3" w:rsidR="006D5FA4" w:rsidRPr="003A13E3" w:rsidRDefault="006D5FA4" w:rsidP="00505F2C">
      <w:pPr>
        <w:spacing w:after="0" w:line="240" w:lineRule="auto"/>
        <w:rPr>
          <w:rFonts w:ascii="Californian FB" w:hAnsi="Californian FB"/>
        </w:rPr>
      </w:pPr>
      <w:r w:rsidRPr="003A13E3">
        <w:rPr>
          <w:rFonts w:ascii="Californian FB" w:hAnsi="Californian FB"/>
        </w:rPr>
        <w:t>Elder Shirley Freeman</w:t>
      </w:r>
    </w:p>
    <w:sectPr w:rsidR="006D5FA4" w:rsidRPr="003A13E3" w:rsidSect="0050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A1"/>
    <w:rsid w:val="000756F7"/>
    <w:rsid w:val="000E20B9"/>
    <w:rsid w:val="00171F6A"/>
    <w:rsid w:val="0026465B"/>
    <w:rsid w:val="00364833"/>
    <w:rsid w:val="00390381"/>
    <w:rsid w:val="003A13E3"/>
    <w:rsid w:val="00475510"/>
    <w:rsid w:val="0050490E"/>
    <w:rsid w:val="00505F2C"/>
    <w:rsid w:val="005523A1"/>
    <w:rsid w:val="00590614"/>
    <w:rsid w:val="005A2D25"/>
    <w:rsid w:val="005B58B5"/>
    <w:rsid w:val="005F5E89"/>
    <w:rsid w:val="006872B7"/>
    <w:rsid w:val="006D5FA4"/>
    <w:rsid w:val="006D75ED"/>
    <w:rsid w:val="00706110"/>
    <w:rsid w:val="007B1912"/>
    <w:rsid w:val="00873874"/>
    <w:rsid w:val="00A06D6A"/>
    <w:rsid w:val="00A67ECC"/>
    <w:rsid w:val="00B04C01"/>
    <w:rsid w:val="00BD229F"/>
    <w:rsid w:val="00E851D4"/>
    <w:rsid w:val="00E85F0D"/>
    <w:rsid w:val="00F2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1717"/>
  <w15:chartTrackingRefBased/>
  <w15:docId w15:val="{56C64E9D-8D99-41D4-A490-F74D2DEE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A1"/>
    <w:rPr>
      <w:rFonts w:eastAsiaTheme="majorEastAsia" w:cstheme="majorBidi"/>
      <w:color w:val="272727" w:themeColor="text1" w:themeTint="D8"/>
    </w:rPr>
  </w:style>
  <w:style w:type="paragraph" w:styleId="Title">
    <w:name w:val="Title"/>
    <w:basedOn w:val="Normal"/>
    <w:next w:val="Normal"/>
    <w:link w:val="TitleChar"/>
    <w:uiPriority w:val="10"/>
    <w:qFormat/>
    <w:rsid w:val="0055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A1"/>
    <w:pPr>
      <w:spacing w:before="160"/>
      <w:jc w:val="center"/>
    </w:pPr>
    <w:rPr>
      <w:i/>
      <w:iCs/>
      <w:color w:val="404040" w:themeColor="text1" w:themeTint="BF"/>
    </w:rPr>
  </w:style>
  <w:style w:type="character" w:customStyle="1" w:styleId="QuoteChar">
    <w:name w:val="Quote Char"/>
    <w:basedOn w:val="DefaultParagraphFont"/>
    <w:link w:val="Quote"/>
    <w:uiPriority w:val="29"/>
    <w:rsid w:val="005523A1"/>
    <w:rPr>
      <w:i/>
      <w:iCs/>
      <w:color w:val="404040" w:themeColor="text1" w:themeTint="BF"/>
    </w:rPr>
  </w:style>
  <w:style w:type="paragraph" w:styleId="ListParagraph">
    <w:name w:val="List Paragraph"/>
    <w:basedOn w:val="Normal"/>
    <w:uiPriority w:val="34"/>
    <w:qFormat/>
    <w:rsid w:val="005523A1"/>
    <w:pPr>
      <w:ind w:left="720"/>
      <w:contextualSpacing/>
    </w:pPr>
  </w:style>
  <w:style w:type="character" w:styleId="IntenseEmphasis">
    <w:name w:val="Intense Emphasis"/>
    <w:basedOn w:val="DefaultParagraphFont"/>
    <w:uiPriority w:val="21"/>
    <w:qFormat/>
    <w:rsid w:val="005523A1"/>
    <w:rPr>
      <w:i/>
      <w:iCs/>
      <w:color w:val="2F5496" w:themeColor="accent1" w:themeShade="BF"/>
    </w:rPr>
  </w:style>
  <w:style w:type="paragraph" w:styleId="IntenseQuote">
    <w:name w:val="Intense Quote"/>
    <w:basedOn w:val="Normal"/>
    <w:next w:val="Normal"/>
    <w:link w:val="IntenseQuoteChar"/>
    <w:uiPriority w:val="30"/>
    <w:qFormat/>
    <w:rsid w:val="0055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3A1"/>
    <w:rPr>
      <w:i/>
      <w:iCs/>
      <w:color w:val="2F5496" w:themeColor="accent1" w:themeShade="BF"/>
    </w:rPr>
  </w:style>
  <w:style w:type="character" w:styleId="IntenseReference">
    <w:name w:val="Intense Reference"/>
    <w:basedOn w:val="DefaultParagraphFont"/>
    <w:uiPriority w:val="32"/>
    <w:qFormat/>
    <w:rsid w:val="0055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3</cp:revision>
  <dcterms:created xsi:type="dcterms:W3CDTF">2026-02-28T19:26:00Z</dcterms:created>
  <dcterms:modified xsi:type="dcterms:W3CDTF">2026-02-28T19:36:00Z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028f0044-05d6-4298-8c12-05936b703014</vt:lpwstr>
  </property>
</Properties>
</file>